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7F" w:rsidRDefault="006E747F"/>
    <w:p w:rsidR="00564D87" w:rsidRPr="00F173E8" w:rsidRDefault="00D91F6C">
      <w:pPr>
        <w:rPr>
          <w:sz w:val="36"/>
        </w:rPr>
      </w:pPr>
      <w:r w:rsidRPr="008C1F4C">
        <w:rPr>
          <w:color w:val="FF0000"/>
          <w:sz w:val="56"/>
        </w:rPr>
        <w:t>C</w:t>
      </w:r>
      <w:r w:rsidRPr="008C1F4C">
        <w:rPr>
          <w:color w:val="0066FF"/>
          <w:sz w:val="56"/>
        </w:rPr>
        <w:t>O</w:t>
      </w:r>
      <w:r w:rsidRPr="008C1F4C">
        <w:rPr>
          <w:color w:val="BF8F00" w:themeColor="accent4" w:themeShade="BF"/>
          <w:sz w:val="56"/>
        </w:rPr>
        <w:t>L</w:t>
      </w:r>
      <w:r w:rsidRPr="008C1F4C">
        <w:rPr>
          <w:color w:val="92D050"/>
          <w:sz w:val="56"/>
        </w:rPr>
        <w:t>O</w:t>
      </w:r>
      <w:r w:rsidRPr="008C1F4C">
        <w:rPr>
          <w:color w:val="7030A0"/>
          <w:sz w:val="56"/>
        </w:rPr>
        <w:t>U</w:t>
      </w:r>
      <w:r w:rsidRPr="008C1F4C">
        <w:rPr>
          <w:color w:val="FF9933"/>
          <w:sz w:val="56"/>
        </w:rPr>
        <w:t>R</w:t>
      </w:r>
      <w:r w:rsidRPr="008C1F4C">
        <w:rPr>
          <w:color w:val="FF0000"/>
          <w:sz w:val="44"/>
        </w:rPr>
        <w:t>:</w:t>
      </w:r>
      <w:r w:rsidRPr="008C1F4C">
        <w:rPr>
          <w:sz w:val="44"/>
        </w:rPr>
        <w:t xml:space="preserve"> </w:t>
      </w:r>
      <w:r w:rsidRPr="00F173E8">
        <w:rPr>
          <w:sz w:val="36"/>
        </w:rPr>
        <w:t>Colour Groups and Colour Schemes</w:t>
      </w:r>
    </w:p>
    <w:p w:rsidR="00D91F6C" w:rsidRDefault="00D91F6C">
      <w:r>
        <w:t>Before I list suggested groups of colours for different themes and seasons</w:t>
      </w:r>
      <w:r w:rsidR="00F173E8">
        <w:t xml:space="preserve"> it is important to have a basic understanding of certain groups of colours in the colour wheel.</w:t>
      </w:r>
    </w:p>
    <w:p w:rsidR="00F173E8" w:rsidRDefault="00F173E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97790</wp:posOffset>
            </wp:positionV>
            <wp:extent cx="3517900" cy="3341370"/>
            <wp:effectExtent l="0" t="0" r="6350" b="0"/>
            <wp:wrapTight wrapText="bothSides">
              <wp:wrapPolygon edited="0">
                <wp:start x="0" y="0"/>
                <wp:lineTo x="0" y="21428"/>
                <wp:lineTo x="21522" y="21428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-temperature-watercolor-wh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/>
    <w:p w:rsidR="00F173E8" w:rsidRDefault="00F173E8" w:rsidP="00F173E8">
      <w:pPr>
        <w:spacing w:after="0"/>
        <w:rPr>
          <w:b/>
          <w:sz w:val="24"/>
          <w:u w:val="single"/>
        </w:rPr>
      </w:pPr>
    </w:p>
    <w:p w:rsidR="00F173E8" w:rsidRPr="00F173E8" w:rsidRDefault="00564D87" w:rsidP="00F173E8">
      <w:pPr>
        <w:spacing w:after="0"/>
        <w:rPr>
          <w:sz w:val="24"/>
          <w:u w:val="single"/>
        </w:rPr>
      </w:pPr>
      <w:r w:rsidRPr="00F173E8">
        <w:rPr>
          <w:b/>
          <w:sz w:val="24"/>
          <w:u w:val="single"/>
        </w:rPr>
        <w:t>Analogous</w:t>
      </w:r>
      <w:r w:rsidR="00F173E8" w:rsidRPr="00F173E8">
        <w:rPr>
          <w:b/>
          <w:sz w:val="24"/>
          <w:u w:val="single"/>
        </w:rPr>
        <w:t xml:space="preserve">: </w:t>
      </w:r>
      <w:r w:rsidR="00F173E8" w:rsidRPr="00F173E8">
        <w:rPr>
          <w:sz w:val="24"/>
          <w:u w:val="single"/>
        </w:rPr>
        <w:t>Harmonious Colours</w:t>
      </w:r>
    </w:p>
    <w:p w:rsidR="00564D87" w:rsidRDefault="00564D87" w:rsidP="00564D87">
      <w:r>
        <w:t xml:space="preserve">When you choose three or four </w:t>
      </w:r>
      <w:r w:rsidR="00F173E8">
        <w:t>neighbouring</w:t>
      </w:r>
      <w:r>
        <w:t xml:space="preserve"> </w:t>
      </w:r>
      <w:r w:rsidR="00F173E8">
        <w:t>colours</w:t>
      </w:r>
      <w:r>
        <w:t xml:space="preserve"> on the </w:t>
      </w:r>
      <w:r w:rsidR="00F173E8">
        <w:t>colour</w:t>
      </w:r>
      <w:r>
        <w:t xml:space="preserve"> wheel, you get analogous </w:t>
      </w:r>
      <w:r w:rsidR="00F173E8">
        <w:t>colours</w:t>
      </w:r>
      <w:r>
        <w:t xml:space="preserve">. Associating </w:t>
      </w:r>
      <w:r w:rsidR="00F173E8">
        <w:t>colours</w:t>
      </w:r>
      <w:r>
        <w:t xml:space="preserve"> like this tends to produce calming, harmonious results. You will also get bright vivid </w:t>
      </w:r>
      <w:r w:rsidR="00F173E8">
        <w:t>colours</w:t>
      </w:r>
      <w:r>
        <w:t xml:space="preserve"> because of the close relationship between your paint hues. It’s only when you start mixing a complementary </w:t>
      </w:r>
      <w:r w:rsidR="00F173E8">
        <w:t>colour</w:t>
      </w:r>
      <w:r>
        <w:t xml:space="preserve"> (</w:t>
      </w:r>
      <w:r w:rsidR="00F173E8">
        <w:t>colours</w:t>
      </w:r>
      <w:r>
        <w:t xml:space="preserve"> on the opposite side of the </w:t>
      </w:r>
      <w:r w:rsidR="00F173E8">
        <w:t>colour</w:t>
      </w:r>
      <w:r>
        <w:t xml:space="preserve"> wheel) that </w:t>
      </w:r>
      <w:r w:rsidR="00F173E8">
        <w:t>colour</w:t>
      </w:r>
      <w:r>
        <w:t xml:space="preserve"> mixes become muted and de-saturated. Analogous </w:t>
      </w:r>
      <w:r w:rsidR="00F173E8">
        <w:t>colour</w:t>
      </w:r>
      <w:r>
        <w:t xml:space="preserve"> schemes are one of the simplest ways to achieve pleasing </w:t>
      </w:r>
      <w:r w:rsidR="00F173E8">
        <w:t>colour</w:t>
      </w:r>
      <w:r>
        <w:t xml:space="preserve"> effects.</w:t>
      </w:r>
    </w:p>
    <w:p w:rsidR="00564D87" w:rsidRPr="00F173E8" w:rsidRDefault="00564D87" w:rsidP="00F173E8">
      <w:pPr>
        <w:spacing w:after="0"/>
        <w:rPr>
          <w:b/>
          <w:sz w:val="24"/>
          <w:u w:val="single"/>
        </w:rPr>
      </w:pPr>
      <w:r w:rsidRPr="00F173E8">
        <w:rPr>
          <w:b/>
          <w:sz w:val="24"/>
          <w:u w:val="single"/>
        </w:rPr>
        <w:t>Split Complementary</w:t>
      </w:r>
    </w:p>
    <w:p w:rsidR="00564D87" w:rsidRDefault="00564D87" w:rsidP="00564D87">
      <w:r>
        <w:t xml:space="preserve">A split complementary </w:t>
      </w:r>
      <w:r w:rsidR="00F173E8">
        <w:t>colour</w:t>
      </w:r>
      <w:r>
        <w:t xml:space="preserve"> scheme is a bit of a variation on the complementary. It makes use of the same visually contrasting hues, but softens the result slightly by using </w:t>
      </w:r>
      <w:r w:rsidR="00F173E8">
        <w:t>colours</w:t>
      </w:r>
      <w:r>
        <w:t xml:space="preserve"> adjacent to the opposite complement. It adds more variation. When the </w:t>
      </w:r>
      <w:r w:rsidR="00F173E8">
        <w:t>colours</w:t>
      </w:r>
      <w:r>
        <w:t xml:space="preserve"> are mixed together you get some good harmonies because each of the new </w:t>
      </w:r>
      <w:r w:rsidR="00F173E8">
        <w:t>colours</w:t>
      </w:r>
      <w:r>
        <w:t xml:space="preserve"> contain some of the parent </w:t>
      </w:r>
      <w:r w:rsidR="00F173E8">
        <w:t>colours</w:t>
      </w:r>
      <w:r>
        <w:t>.</w:t>
      </w:r>
    </w:p>
    <w:p w:rsidR="00564D87" w:rsidRPr="00F173E8" w:rsidRDefault="00564D87" w:rsidP="00F173E8">
      <w:pPr>
        <w:spacing w:after="0"/>
        <w:rPr>
          <w:b/>
          <w:sz w:val="24"/>
          <w:u w:val="single"/>
        </w:rPr>
      </w:pPr>
      <w:r w:rsidRPr="00F173E8">
        <w:rPr>
          <w:b/>
          <w:sz w:val="24"/>
          <w:u w:val="single"/>
        </w:rPr>
        <w:t>Complementary Analogous</w:t>
      </w:r>
    </w:p>
    <w:p w:rsidR="00F173E8" w:rsidRDefault="00F173E8" w:rsidP="00564D87">
      <w:r>
        <w:t>A</w:t>
      </w:r>
      <w:r w:rsidR="00564D87">
        <w:t xml:space="preserve"> variation on the analogous </w:t>
      </w:r>
      <w:r>
        <w:t>colour</w:t>
      </w:r>
      <w:r w:rsidR="00564D87">
        <w:t xml:space="preserve"> relationship. As the name suggests, you take an analogous group of </w:t>
      </w:r>
      <w:r>
        <w:t>colours</w:t>
      </w:r>
      <w:r w:rsidR="00564D87">
        <w:t xml:space="preserve"> and then you add a complementary </w:t>
      </w:r>
      <w:r>
        <w:t>colour</w:t>
      </w:r>
      <w:r w:rsidR="00564D87">
        <w:t>.</w:t>
      </w:r>
      <w:r>
        <w:t xml:space="preserve">  This will give you s</w:t>
      </w:r>
      <w:r w:rsidR="00564D87">
        <w:t xml:space="preserve">mooth harmonious analogous </w:t>
      </w:r>
      <w:r>
        <w:t>colours</w:t>
      </w:r>
      <w:r w:rsidR="00564D87">
        <w:t xml:space="preserve"> and a vivid contrasting </w:t>
      </w:r>
    </w:p>
    <w:p w:rsidR="00564D87" w:rsidRDefault="00564D87" w:rsidP="00564D87"/>
    <w:p w:rsidR="00F173E8" w:rsidRDefault="00F173E8" w:rsidP="00564D87"/>
    <w:p w:rsidR="00F173E8" w:rsidRDefault="00F173E8" w:rsidP="00564D87"/>
    <w:p w:rsidR="00F173E8" w:rsidRPr="008C1F4C" w:rsidRDefault="008C1F4C" w:rsidP="00564D87">
      <w:pPr>
        <w:rPr>
          <w:sz w:val="40"/>
        </w:rPr>
      </w:pPr>
      <w:r w:rsidRPr="008C1F4C">
        <w:rPr>
          <w:color w:val="FF0000"/>
          <w:sz w:val="56"/>
        </w:rPr>
        <w:t>C</w:t>
      </w:r>
      <w:r w:rsidRPr="008C1F4C">
        <w:rPr>
          <w:color w:val="0066FF"/>
          <w:sz w:val="56"/>
        </w:rPr>
        <w:t>O</w:t>
      </w:r>
      <w:r w:rsidRPr="008C1F4C">
        <w:rPr>
          <w:color w:val="BF8F00" w:themeColor="accent4" w:themeShade="BF"/>
          <w:sz w:val="56"/>
        </w:rPr>
        <w:t>L</w:t>
      </w:r>
      <w:r w:rsidRPr="008C1F4C">
        <w:rPr>
          <w:color w:val="92D050"/>
          <w:sz w:val="56"/>
        </w:rPr>
        <w:t>O</w:t>
      </w:r>
      <w:r w:rsidRPr="008C1F4C">
        <w:rPr>
          <w:color w:val="7030A0"/>
          <w:sz w:val="56"/>
        </w:rPr>
        <w:t>U</w:t>
      </w:r>
      <w:r w:rsidRPr="008C1F4C">
        <w:rPr>
          <w:color w:val="FF9933"/>
          <w:sz w:val="56"/>
        </w:rPr>
        <w:t>R</w:t>
      </w:r>
      <w:r w:rsidRPr="008C1F4C">
        <w:rPr>
          <w:color w:val="FF0000"/>
          <w:sz w:val="44"/>
        </w:rPr>
        <w:t>:</w:t>
      </w:r>
      <w:r w:rsidRPr="008C1F4C">
        <w:rPr>
          <w:sz w:val="44"/>
        </w:rPr>
        <w:t xml:space="preserve"> </w:t>
      </w:r>
      <w:r w:rsidR="00F173E8" w:rsidRPr="008C1F4C">
        <w:rPr>
          <w:sz w:val="40"/>
        </w:rPr>
        <w:t>Colours for Themes and Seasons</w:t>
      </w:r>
    </w:p>
    <w:p w:rsidR="00F173E8" w:rsidRPr="00976F8D" w:rsidRDefault="00F173E8" w:rsidP="00D20DB9">
      <w:pPr>
        <w:spacing w:after="0"/>
        <w:rPr>
          <w:b/>
          <w:color w:val="FFFF00"/>
          <w:sz w:val="32"/>
          <w:u w:val="single"/>
        </w:rPr>
      </w:pPr>
      <w:r w:rsidRPr="00976F8D">
        <w:rPr>
          <w:b/>
          <w:color w:val="FFFF00"/>
          <w:sz w:val="32"/>
          <w:u w:val="single"/>
        </w:rPr>
        <w:t>Spring</w:t>
      </w:r>
    </w:p>
    <w:p w:rsidR="00F173E8" w:rsidRDefault="0021304E" w:rsidP="0021304E">
      <w:pPr>
        <w:pStyle w:val="ListParagraph"/>
        <w:numPr>
          <w:ilvl w:val="0"/>
          <w:numId w:val="3"/>
        </w:numPr>
      </w:pPr>
      <w:r>
        <w:t>Naples Yellow</w:t>
      </w:r>
    </w:p>
    <w:p w:rsidR="0021304E" w:rsidRDefault="0021304E" w:rsidP="0021304E">
      <w:pPr>
        <w:pStyle w:val="ListParagraph"/>
        <w:numPr>
          <w:ilvl w:val="0"/>
          <w:numId w:val="3"/>
        </w:numPr>
      </w:pPr>
      <w:r>
        <w:t>Lemon Yellow</w:t>
      </w:r>
    </w:p>
    <w:p w:rsidR="0021304E" w:rsidRDefault="0021304E" w:rsidP="0021304E">
      <w:pPr>
        <w:pStyle w:val="ListParagraph"/>
        <w:numPr>
          <w:ilvl w:val="0"/>
          <w:numId w:val="3"/>
        </w:numPr>
      </w:pPr>
      <w:r>
        <w:t>Hookers Green</w:t>
      </w:r>
    </w:p>
    <w:p w:rsidR="0021304E" w:rsidRDefault="0021304E" w:rsidP="0021304E">
      <w:pPr>
        <w:pStyle w:val="ListParagraph"/>
        <w:numPr>
          <w:ilvl w:val="0"/>
          <w:numId w:val="3"/>
        </w:numPr>
      </w:pPr>
      <w:r>
        <w:t>Cobalt Blue</w:t>
      </w:r>
    </w:p>
    <w:p w:rsidR="0021304E" w:rsidRDefault="0021304E" w:rsidP="0021304E">
      <w:pPr>
        <w:pStyle w:val="ListParagraph"/>
        <w:numPr>
          <w:ilvl w:val="0"/>
          <w:numId w:val="3"/>
        </w:numPr>
      </w:pPr>
      <w:r>
        <w:t>Alizarin Crimson</w:t>
      </w:r>
    </w:p>
    <w:p w:rsidR="0021304E" w:rsidRDefault="0021304E" w:rsidP="0021304E">
      <w:pPr>
        <w:pStyle w:val="ListParagraph"/>
        <w:numPr>
          <w:ilvl w:val="0"/>
          <w:numId w:val="3"/>
        </w:numPr>
      </w:pPr>
      <w:r>
        <w:t>Raw Umber</w:t>
      </w:r>
    </w:p>
    <w:p w:rsidR="0021304E" w:rsidRPr="008C1F4C" w:rsidRDefault="0021304E" w:rsidP="00D20DB9">
      <w:pPr>
        <w:spacing w:after="0"/>
        <w:rPr>
          <w:b/>
          <w:color w:val="FF9933"/>
          <w:sz w:val="32"/>
          <w:u w:val="single"/>
        </w:rPr>
      </w:pPr>
      <w:r w:rsidRPr="008C1F4C">
        <w:rPr>
          <w:b/>
          <w:color w:val="FF9933"/>
          <w:sz w:val="32"/>
          <w:u w:val="single"/>
        </w:rPr>
        <w:t>Summer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Yellow Ochre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French Vermillion</w:t>
      </w:r>
      <w:r w:rsidR="00976F8D">
        <w:t xml:space="preserve"> (A Warmer red)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Cadmium Yellow/ Cadmium Red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French Ultramarine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Cobalt Blue</w:t>
      </w:r>
    </w:p>
    <w:p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Raw Umber</w:t>
      </w:r>
    </w:p>
    <w:p w:rsidR="00D20DB9" w:rsidRDefault="0021304E" w:rsidP="00D20DB9">
      <w:pPr>
        <w:pStyle w:val="ListParagraph"/>
        <w:numPr>
          <w:ilvl w:val="0"/>
          <w:numId w:val="2"/>
        </w:numPr>
        <w:spacing w:after="0"/>
      </w:pPr>
      <w:r w:rsidRPr="0021304E">
        <w:t>Sap Green</w:t>
      </w:r>
    </w:p>
    <w:p w:rsidR="00D20DB9" w:rsidRPr="0021304E" w:rsidRDefault="00D20DB9" w:rsidP="00D20DB9">
      <w:r w:rsidRPr="00D20DB9">
        <w:rPr>
          <w:b/>
        </w:rPr>
        <w:t>A Note on Warm Blues</w:t>
      </w:r>
      <w:r>
        <w:t xml:space="preserve">: </w:t>
      </w:r>
      <w:r w:rsidRPr="00D20DB9">
        <w:t>Warm blues are those with a purple bias rather than a green bias. They will appear to come forward in a painting, whereas cool blues will recede. It is useful to have a warm and a cool blue in a split primary palette - when mixed together they will create a mid-blue</w:t>
      </w:r>
      <w:bookmarkStart w:id="0" w:name="_GoBack"/>
      <w:bookmarkEnd w:id="0"/>
      <w:r>
        <w:t xml:space="preserve">. 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Examples of warm blues are </w:t>
      </w:r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Ultramarine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, </w:t>
      </w:r>
      <w:proofErr w:type="spellStart"/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Indanthrone</w:t>
      </w:r>
      <w:proofErr w:type="spellEnd"/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 xml:space="preserve"> Blue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 and </w:t>
      </w:r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Cobalt Blue</w:t>
      </w:r>
    </w:p>
    <w:p w:rsidR="0021304E" w:rsidRPr="008C1F4C" w:rsidRDefault="0021304E" w:rsidP="00D20DB9">
      <w:pPr>
        <w:spacing w:after="0"/>
        <w:rPr>
          <w:b/>
          <w:color w:val="CC3300"/>
          <w:sz w:val="32"/>
          <w:u w:val="single"/>
        </w:rPr>
      </w:pPr>
      <w:r w:rsidRPr="008C1F4C">
        <w:rPr>
          <w:b/>
          <w:color w:val="CC3300"/>
          <w:sz w:val="32"/>
          <w:u w:val="single"/>
        </w:rPr>
        <w:t>Autumn</w:t>
      </w:r>
    </w:p>
    <w:p w:rsidR="0021304E" w:rsidRPr="0021304E" w:rsidRDefault="0021304E" w:rsidP="00C73CEA">
      <w:pPr>
        <w:pStyle w:val="ListParagraph"/>
        <w:numPr>
          <w:ilvl w:val="0"/>
          <w:numId w:val="4"/>
        </w:numPr>
      </w:pPr>
      <w:r w:rsidRPr="0021304E">
        <w:t>French Ultramarine</w:t>
      </w:r>
      <w:r w:rsidR="008C1F4C">
        <w:t xml:space="preserve"> mixed with </w:t>
      </w:r>
      <w:r w:rsidRPr="0021304E">
        <w:t>Cobalt Blue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Raw Umber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Yellow Ochre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Alizarin Crimson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Cadmium Yellow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Cadmium Red</w:t>
      </w:r>
    </w:p>
    <w:p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Burnt Sienna</w:t>
      </w:r>
    </w:p>
    <w:p w:rsidR="0021304E" w:rsidRPr="008C1F4C" w:rsidRDefault="0021304E" w:rsidP="00D20DB9">
      <w:pPr>
        <w:spacing w:after="0"/>
        <w:rPr>
          <w:b/>
          <w:color w:val="1F3864" w:themeColor="accent5" w:themeShade="80"/>
          <w:sz w:val="32"/>
          <w:u w:val="single"/>
        </w:rPr>
      </w:pPr>
      <w:r w:rsidRPr="008C1F4C">
        <w:rPr>
          <w:b/>
          <w:color w:val="1F3864" w:themeColor="accent5" w:themeShade="80"/>
          <w:sz w:val="32"/>
          <w:u w:val="single"/>
        </w:rPr>
        <w:t>Winter</w:t>
      </w:r>
    </w:p>
    <w:p w:rsidR="0021304E" w:rsidRPr="0021304E" w:rsidRDefault="0021304E" w:rsidP="00107647">
      <w:pPr>
        <w:pStyle w:val="ListParagraph"/>
        <w:numPr>
          <w:ilvl w:val="0"/>
          <w:numId w:val="5"/>
        </w:numPr>
      </w:pPr>
      <w:r w:rsidRPr="0021304E">
        <w:t>Cobalt Blue</w:t>
      </w:r>
      <w:r w:rsidR="008C1F4C">
        <w:t xml:space="preserve"> mixed with a little </w:t>
      </w:r>
      <w:r w:rsidRPr="0021304E">
        <w:t>French Ultramarine</w:t>
      </w:r>
    </w:p>
    <w:p w:rsidR="0021304E" w:rsidRPr="0021304E" w:rsidRDefault="0021304E" w:rsidP="0021304E">
      <w:pPr>
        <w:pStyle w:val="ListParagraph"/>
        <w:numPr>
          <w:ilvl w:val="0"/>
          <w:numId w:val="5"/>
        </w:numPr>
      </w:pPr>
      <w:r w:rsidRPr="0021304E">
        <w:t>Lemon Yellow</w:t>
      </w:r>
    </w:p>
    <w:p w:rsidR="0021304E" w:rsidRDefault="0021304E" w:rsidP="0021304E">
      <w:pPr>
        <w:pStyle w:val="ListParagraph"/>
        <w:numPr>
          <w:ilvl w:val="0"/>
          <w:numId w:val="5"/>
        </w:numPr>
      </w:pPr>
      <w:proofErr w:type="spellStart"/>
      <w:r w:rsidRPr="0021304E">
        <w:t>Phthalo</w:t>
      </w:r>
      <w:proofErr w:type="spellEnd"/>
      <w:r w:rsidRPr="0021304E">
        <w:t xml:space="preserve"> Blue</w:t>
      </w:r>
    </w:p>
    <w:p w:rsidR="008C1F4C" w:rsidRDefault="008C1F4C" w:rsidP="0021304E">
      <w:pPr>
        <w:pStyle w:val="ListParagraph"/>
        <w:numPr>
          <w:ilvl w:val="0"/>
          <w:numId w:val="5"/>
        </w:numPr>
      </w:pPr>
      <w:r>
        <w:t>Indigo Blue</w:t>
      </w:r>
    </w:p>
    <w:p w:rsidR="0021304E" w:rsidRDefault="00FA69FA" w:rsidP="0021304E">
      <w:pPr>
        <w:pStyle w:val="ListParagraph"/>
        <w:numPr>
          <w:ilvl w:val="0"/>
          <w:numId w:val="5"/>
        </w:numPr>
      </w:pPr>
      <w:r>
        <w:t>Raw Umber</w:t>
      </w:r>
    </w:p>
    <w:p w:rsidR="00DB61B8" w:rsidRDefault="00DB61B8" w:rsidP="0021304E">
      <w:pPr>
        <w:pStyle w:val="ListParagraph"/>
        <w:numPr>
          <w:ilvl w:val="0"/>
          <w:numId w:val="5"/>
        </w:numPr>
      </w:pPr>
      <w:r>
        <w:t>Cerulean Blue</w:t>
      </w:r>
    </w:p>
    <w:p w:rsidR="00976F8D" w:rsidRDefault="00976F8D" w:rsidP="0021304E">
      <w:pPr>
        <w:pStyle w:val="ListParagraph"/>
        <w:numPr>
          <w:ilvl w:val="0"/>
          <w:numId w:val="5"/>
        </w:numPr>
      </w:pPr>
      <w:r>
        <w:t>Crimson (A cooler red)</w:t>
      </w:r>
    </w:p>
    <w:p w:rsidR="008C1F4C" w:rsidRDefault="008C1F4C" w:rsidP="008C1F4C">
      <w:pPr>
        <w:pStyle w:val="ListParagraph"/>
        <w:ind w:left="0"/>
      </w:pPr>
      <w:r>
        <w:rPr>
          <w:b/>
          <w:bCs/>
        </w:rPr>
        <w:t xml:space="preserve">Added Note on </w:t>
      </w:r>
      <w:r w:rsidRPr="008C1F4C">
        <w:rPr>
          <w:b/>
          <w:bCs/>
        </w:rPr>
        <w:t>Cool Blues</w:t>
      </w:r>
      <w:r>
        <w:t xml:space="preserve"> </w:t>
      </w:r>
      <w:r w:rsidRPr="008C1F4C">
        <w:rPr>
          <w:b/>
        </w:rPr>
        <w:t xml:space="preserve">for </w:t>
      </w:r>
      <w:proofErr w:type="gramStart"/>
      <w:r w:rsidRPr="008C1F4C">
        <w:rPr>
          <w:b/>
        </w:rPr>
        <w:t>Winter</w:t>
      </w:r>
      <w:proofErr w:type="gramEnd"/>
      <w:r>
        <w:t>:</w:t>
      </w:r>
      <w:r w:rsidRPr="008C1F4C">
        <w:t xml:space="preserve"> </w:t>
      </w:r>
      <w:r w:rsidRPr="008C1F4C">
        <w:rPr>
          <w:b/>
          <w:bCs/>
        </w:rPr>
        <w:t>Cool blues</w:t>
      </w:r>
      <w:r w:rsidRPr="008C1F4C">
        <w:t xml:space="preserve"> are those with a green bias. There are many of them - </w:t>
      </w:r>
      <w:proofErr w:type="spellStart"/>
      <w:r w:rsidRPr="008C1F4C">
        <w:t>Phthalo</w:t>
      </w:r>
      <w:proofErr w:type="spellEnd"/>
      <w:r w:rsidRPr="008C1F4C">
        <w:t xml:space="preserve"> Blue, Prussian </w:t>
      </w:r>
      <w:proofErr w:type="gramStart"/>
      <w:r w:rsidRPr="008C1F4C">
        <w:t>Blue</w:t>
      </w:r>
      <w:proofErr w:type="gramEnd"/>
      <w:r w:rsidRPr="008C1F4C">
        <w:t>, Cerulean blue, Manganese Blue, Winsor Blue</w:t>
      </w:r>
    </w:p>
    <w:p w:rsidR="00FA69FA" w:rsidRDefault="00FA69FA" w:rsidP="00FA69FA"/>
    <w:p w:rsidR="00EF5DCE" w:rsidRDefault="00EF5DCE" w:rsidP="00FA69FA"/>
    <w:p w:rsidR="00EF5DCE" w:rsidRDefault="00EF5DCE" w:rsidP="00FA69FA"/>
    <w:p w:rsidR="00EF5DCE" w:rsidRDefault="00EF5DCE" w:rsidP="00FA69FA"/>
    <w:p w:rsidR="00EF5DCE" w:rsidRDefault="00EF5DCE" w:rsidP="00EF5DCE">
      <w:pPr>
        <w:rPr>
          <w:sz w:val="32"/>
        </w:rPr>
      </w:pPr>
      <w:r w:rsidRPr="00F173E8">
        <w:rPr>
          <w:sz w:val="32"/>
        </w:rPr>
        <w:t>Colours for Themes and Seasons</w:t>
      </w:r>
      <w:r>
        <w:rPr>
          <w:sz w:val="32"/>
        </w:rPr>
        <w:t xml:space="preserve"> (cont.)</w:t>
      </w:r>
    </w:p>
    <w:p w:rsidR="00FA69FA" w:rsidRPr="00DB61B8" w:rsidRDefault="00FA69FA" w:rsidP="00FA69FA">
      <w:pPr>
        <w:rPr>
          <w:sz w:val="24"/>
        </w:rPr>
      </w:pPr>
      <w:r w:rsidRPr="00DB61B8">
        <w:rPr>
          <w:b/>
          <w:sz w:val="24"/>
          <w:u w:val="single"/>
        </w:rPr>
        <w:t>Architecture</w:t>
      </w:r>
      <w:r w:rsidR="00EF5DCE">
        <w:rPr>
          <w:b/>
          <w:sz w:val="24"/>
          <w:u w:val="single"/>
        </w:rPr>
        <w:t xml:space="preserve"> &amp;Urban</w:t>
      </w:r>
      <w:r w:rsidR="00DB61B8">
        <w:rPr>
          <w:b/>
          <w:sz w:val="24"/>
          <w:u w:val="single"/>
        </w:rPr>
        <w:t xml:space="preserve"> </w:t>
      </w:r>
      <w:r w:rsidR="00EF5DCE">
        <w:rPr>
          <w:b/>
          <w:sz w:val="24"/>
          <w:u w:val="single"/>
        </w:rPr>
        <w:t xml:space="preserve">Landscape </w:t>
      </w:r>
      <w:r w:rsidR="00DB61B8" w:rsidRPr="00DB61B8">
        <w:rPr>
          <w:sz w:val="24"/>
        </w:rPr>
        <w:t>(This does depend on the brick and age of the buildings)</w:t>
      </w:r>
    </w:p>
    <w:p w:rsidR="00DB61B8" w:rsidRDefault="00DB61B8" w:rsidP="00DB61B8">
      <w:pPr>
        <w:pStyle w:val="ListParagraph"/>
        <w:numPr>
          <w:ilvl w:val="0"/>
          <w:numId w:val="6"/>
        </w:numPr>
      </w:pPr>
      <w:r>
        <w:t>Raw Umber</w:t>
      </w:r>
    </w:p>
    <w:p w:rsidR="00DB61B8" w:rsidRDefault="00DB61B8" w:rsidP="00DB61B8">
      <w:pPr>
        <w:pStyle w:val="ListParagraph"/>
        <w:numPr>
          <w:ilvl w:val="0"/>
          <w:numId w:val="6"/>
        </w:numPr>
      </w:pPr>
      <w:r>
        <w:t>Yellow Ochre mixed with French Ultramarine</w:t>
      </w:r>
    </w:p>
    <w:p w:rsidR="00DB61B8" w:rsidRDefault="00DB61B8" w:rsidP="00DB61B8">
      <w:pPr>
        <w:pStyle w:val="ListParagraph"/>
        <w:numPr>
          <w:ilvl w:val="0"/>
          <w:numId w:val="6"/>
        </w:numPr>
      </w:pPr>
      <w:r>
        <w:t>Burnt Sienna</w:t>
      </w:r>
    </w:p>
    <w:p w:rsidR="00DB61B8" w:rsidRDefault="00DB61B8" w:rsidP="00DB61B8">
      <w:pPr>
        <w:pStyle w:val="ListParagraph"/>
        <w:numPr>
          <w:ilvl w:val="0"/>
          <w:numId w:val="6"/>
        </w:numPr>
      </w:pPr>
      <w:r>
        <w:t>Older buildings tend to warrant warmer colours such as cadmium red mixed with yellow ochre and burnt sienna</w:t>
      </w:r>
    </w:p>
    <w:p w:rsidR="00DB61B8" w:rsidRDefault="00DB61B8" w:rsidP="00DB61B8">
      <w:pPr>
        <w:pStyle w:val="ListParagraph"/>
        <w:numPr>
          <w:ilvl w:val="0"/>
          <w:numId w:val="6"/>
        </w:numPr>
      </w:pPr>
      <w:r>
        <w:t xml:space="preserve">Modern, newer buildings tend to warrant cooler colours such as cool blues </w:t>
      </w:r>
      <w:r w:rsidR="00EF5DCE">
        <w:t xml:space="preserve">like Cerulean Blue </w:t>
      </w:r>
      <w:r>
        <w:t>mixed with Cool reds such as Crimson Red</w:t>
      </w:r>
    </w:p>
    <w:p w:rsidR="00DB61B8" w:rsidRDefault="00EF5DCE" w:rsidP="00DB61B8">
      <w:pPr>
        <w:rPr>
          <w:b/>
          <w:sz w:val="24"/>
          <w:u w:val="single"/>
        </w:rPr>
      </w:pPr>
      <w:r w:rsidRPr="00EF5DCE">
        <w:rPr>
          <w:b/>
          <w:sz w:val="24"/>
          <w:u w:val="single"/>
        </w:rPr>
        <w:t>Rural Landscape</w:t>
      </w:r>
      <w:r>
        <w:rPr>
          <w:b/>
          <w:sz w:val="24"/>
          <w:u w:val="single"/>
        </w:rPr>
        <w:t xml:space="preserve"> </w:t>
      </w:r>
      <w:r w:rsidRPr="00EF5DCE">
        <w:rPr>
          <w:sz w:val="24"/>
        </w:rPr>
        <w:t>(This also depends on the seasons)</w:t>
      </w:r>
    </w:p>
    <w:p w:rsidR="00EF5DCE" w:rsidRPr="00EF5DCE" w:rsidRDefault="00EF5DCE" w:rsidP="00EF5DCE">
      <w:pPr>
        <w:pStyle w:val="ListParagraph"/>
        <w:numPr>
          <w:ilvl w:val="0"/>
          <w:numId w:val="7"/>
        </w:numPr>
      </w:pPr>
      <w:r w:rsidRPr="00EF5DCE">
        <w:t>Alizarin Crimson</w:t>
      </w:r>
    </w:p>
    <w:p w:rsidR="00EF5DCE" w:rsidRDefault="00EF5DCE" w:rsidP="00EF5DCE">
      <w:pPr>
        <w:pStyle w:val="ListParagraph"/>
        <w:numPr>
          <w:ilvl w:val="0"/>
          <w:numId w:val="7"/>
        </w:numPr>
      </w:pPr>
      <w:r>
        <w:t>Greens such as Sap Green mixed with Yellows and Blues</w:t>
      </w:r>
    </w:p>
    <w:p w:rsidR="00EF5DCE" w:rsidRDefault="00EF5DCE" w:rsidP="00EF5DCE">
      <w:pPr>
        <w:pStyle w:val="ListParagraph"/>
        <w:numPr>
          <w:ilvl w:val="0"/>
          <w:numId w:val="7"/>
        </w:numPr>
      </w:pPr>
      <w:r>
        <w:t xml:space="preserve">Burnt Umber </w:t>
      </w:r>
    </w:p>
    <w:p w:rsidR="00EF5DCE" w:rsidRDefault="00EF5DCE" w:rsidP="00EF5DCE">
      <w:pPr>
        <w:pStyle w:val="ListParagraph"/>
        <w:numPr>
          <w:ilvl w:val="0"/>
          <w:numId w:val="7"/>
        </w:numPr>
      </w:pPr>
      <w:r>
        <w:t>Raw Sienna</w:t>
      </w:r>
    </w:p>
    <w:p w:rsidR="00EF5DCE" w:rsidRDefault="00EF5DCE" w:rsidP="00EF5DCE">
      <w:pPr>
        <w:pStyle w:val="ListParagraph"/>
        <w:numPr>
          <w:ilvl w:val="0"/>
          <w:numId w:val="7"/>
        </w:numPr>
      </w:pPr>
      <w:r>
        <w:t>Yellow Ochre</w:t>
      </w:r>
    </w:p>
    <w:p w:rsidR="00976F8D" w:rsidRDefault="00976F8D" w:rsidP="00976F8D"/>
    <w:p w:rsidR="00976F8D" w:rsidRPr="00976F8D" w:rsidRDefault="00976F8D" w:rsidP="00976F8D">
      <w:pPr>
        <w:rPr>
          <w:sz w:val="32"/>
        </w:rPr>
      </w:pPr>
      <w:r>
        <w:rPr>
          <w:sz w:val="32"/>
        </w:rPr>
        <w:t>WARM V</w:t>
      </w:r>
      <w:r w:rsidRPr="00976F8D">
        <w:rPr>
          <w:sz w:val="32"/>
        </w:rPr>
        <w:t xml:space="preserve"> COOL</w:t>
      </w:r>
    </w:p>
    <w:p w:rsidR="00976F8D" w:rsidRDefault="00976F8D" w:rsidP="00976F8D"/>
    <w:p w:rsidR="00976F8D" w:rsidRDefault="00976F8D" w:rsidP="00976F8D"/>
    <w:p w:rsidR="00976F8D" w:rsidRDefault="00976F8D" w:rsidP="00976F8D"/>
    <w:p w:rsidR="00976F8D" w:rsidRDefault="00976F8D" w:rsidP="00976F8D"/>
    <w:p w:rsidR="00976F8D" w:rsidRDefault="00976F8D" w:rsidP="00976F8D"/>
    <w:p w:rsidR="00F173E8" w:rsidRDefault="00976F8D" w:rsidP="00564D8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-1304290</wp:posOffset>
            </wp:positionV>
            <wp:extent cx="2774950" cy="3620135"/>
            <wp:effectExtent l="0" t="0" r="6350" b="0"/>
            <wp:wrapTight wrapText="bothSides">
              <wp:wrapPolygon edited="0">
                <wp:start x="0" y="0"/>
                <wp:lineTo x="0" y="21483"/>
                <wp:lineTo x="21501" y="21483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62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</w:t>
      </w:r>
      <w:r w:rsidR="00F173E8" w:rsidRPr="00F173E8">
        <w:t>otice the difference between the t</w:t>
      </w:r>
      <w:r>
        <w:t xml:space="preserve">wo squares. Even though </w:t>
      </w:r>
      <w:r w:rsidR="00F173E8" w:rsidRPr="00F173E8">
        <w:t xml:space="preserve">primary </w:t>
      </w:r>
      <w:r w:rsidR="0021304E" w:rsidRPr="00F173E8">
        <w:t>colours</w:t>
      </w:r>
      <w:r w:rsidR="00F173E8" w:rsidRPr="00F173E8">
        <w:t xml:space="preserve"> </w:t>
      </w:r>
      <w:r>
        <w:t xml:space="preserve">are used </w:t>
      </w:r>
      <w:r w:rsidR="00F173E8" w:rsidRPr="00F173E8">
        <w:t xml:space="preserve">for each, the </w:t>
      </w:r>
      <w:r w:rsidR="0021304E" w:rsidRPr="00F173E8">
        <w:t>colour</w:t>
      </w:r>
      <w:r w:rsidR="00F173E8" w:rsidRPr="00F173E8">
        <w:t xml:space="preserve"> appearance is completely different. For example, cool yellow and cool blue blend to make a nice bright green</w:t>
      </w:r>
      <w:r>
        <w:t>, perfect for spring</w:t>
      </w:r>
      <w:r w:rsidR="00F173E8" w:rsidRPr="00F173E8">
        <w:t>. On the other hand, warm yellow and warm blue produce a more subdued olive green mixture</w:t>
      </w:r>
      <w:r>
        <w:t>, good for summer</w:t>
      </w:r>
      <w:r w:rsidR="00F173E8" w:rsidRPr="00F173E8">
        <w:t>. The resulting purples and oranges are also very different.</w:t>
      </w:r>
    </w:p>
    <w:p w:rsidR="00976F8D" w:rsidRDefault="00976F8D" w:rsidP="00564D87"/>
    <w:sectPr w:rsidR="0097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959"/>
    <w:multiLevelType w:val="hybridMultilevel"/>
    <w:tmpl w:val="0D2C97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DBA"/>
    <w:multiLevelType w:val="hybridMultilevel"/>
    <w:tmpl w:val="23EA4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A30"/>
    <w:multiLevelType w:val="hybridMultilevel"/>
    <w:tmpl w:val="184A23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005D"/>
    <w:multiLevelType w:val="hybridMultilevel"/>
    <w:tmpl w:val="5498D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6AC"/>
    <w:multiLevelType w:val="hybridMultilevel"/>
    <w:tmpl w:val="E5F0BE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3690"/>
    <w:multiLevelType w:val="hybridMultilevel"/>
    <w:tmpl w:val="FA9CD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1596"/>
    <w:multiLevelType w:val="hybridMultilevel"/>
    <w:tmpl w:val="B248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7"/>
    <w:rsid w:val="000C7B2F"/>
    <w:rsid w:val="0021304E"/>
    <w:rsid w:val="00564D87"/>
    <w:rsid w:val="005A7D74"/>
    <w:rsid w:val="006E747F"/>
    <w:rsid w:val="008C1F4C"/>
    <w:rsid w:val="00976F8D"/>
    <w:rsid w:val="00D20DB9"/>
    <w:rsid w:val="00D91F6C"/>
    <w:rsid w:val="00DB61B8"/>
    <w:rsid w:val="00EF5DCE"/>
    <w:rsid w:val="00F173E8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F0BB63"/>
  <w15:chartTrackingRefBased/>
  <w15:docId w15:val="{6303C4AA-B9CF-456B-A1CD-4C55830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0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Henley College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Bramwell</dc:creator>
  <cp:keywords/>
  <dc:description/>
  <cp:lastModifiedBy>Rose Bramwell</cp:lastModifiedBy>
  <cp:revision>1</cp:revision>
  <dcterms:created xsi:type="dcterms:W3CDTF">2020-05-21T10:47:00Z</dcterms:created>
  <dcterms:modified xsi:type="dcterms:W3CDTF">2020-05-21T13:47:00Z</dcterms:modified>
</cp:coreProperties>
</file>